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83" w:rsidRDefault="00CF6C3D" w:rsidP="00CC2883">
      <w:pPr>
        <w:jc w:val="center"/>
        <w:rPr>
          <w:rFonts w:ascii="Batang" w:eastAsia="Batang" w:hAnsi="Batang"/>
          <w:sz w:val="28"/>
          <w:szCs w:val="28"/>
        </w:rPr>
      </w:pPr>
      <w:bookmarkStart w:id="0" w:name="_GoBack"/>
      <w:bookmarkEnd w:id="0"/>
      <w:r>
        <w:rPr>
          <w:rFonts w:asciiTheme="minorEastAsia" w:hAnsiTheme="minorEastAsia" w:hint="eastAsia"/>
          <w:sz w:val="28"/>
          <w:szCs w:val="28"/>
        </w:rPr>
        <w:t>我々は立憲主義と民主主義に反する</w:t>
      </w:r>
    </w:p>
    <w:p w:rsidR="00CC2883" w:rsidRPr="00CF6C3D" w:rsidRDefault="00CF6C3D" w:rsidP="00CC2883">
      <w:pPr>
        <w:jc w:val="center"/>
        <w:rPr>
          <w:rFonts w:ascii="Batang" w:hAnsi="Batang"/>
          <w:sz w:val="28"/>
          <w:szCs w:val="28"/>
        </w:rPr>
      </w:pPr>
      <w:r>
        <w:rPr>
          <w:rFonts w:asciiTheme="minorEastAsia" w:hAnsiTheme="minorEastAsia" w:cs="Batang" w:hint="eastAsia"/>
          <w:sz w:val="28"/>
          <w:szCs w:val="28"/>
        </w:rPr>
        <w:t>安倍政権の集団的自衛権行使容認決定に反対する</w:t>
      </w:r>
    </w:p>
    <w:p w:rsidR="003C1051" w:rsidRPr="00AA2ABE" w:rsidRDefault="003C1051" w:rsidP="00CC2883">
      <w:pPr>
        <w:rPr>
          <w:rFonts w:ascii="Batang" w:hAnsi="Batang"/>
        </w:rPr>
      </w:pPr>
    </w:p>
    <w:p w:rsidR="00CF6C3D" w:rsidRDefault="00CF6C3D" w:rsidP="00CC2883">
      <w:pPr>
        <w:ind w:firstLineChars="100" w:firstLine="210"/>
        <w:rPr>
          <w:rFonts w:asciiTheme="minorEastAsia" w:hAnsiTheme="minorEastAsia" w:cs="Batang"/>
        </w:rPr>
      </w:pPr>
      <w:r>
        <w:rPr>
          <w:rFonts w:asciiTheme="minorEastAsia" w:hAnsiTheme="minorEastAsia" w:cs="Batang" w:hint="eastAsia"/>
        </w:rPr>
        <w:t>我々は安倍政権の</w:t>
      </w:r>
      <w:r w:rsidR="003C1051">
        <w:rPr>
          <w:rFonts w:asciiTheme="minorEastAsia" w:hAnsiTheme="minorEastAsia" w:cs="Batang" w:hint="eastAsia"/>
        </w:rPr>
        <w:t>集団的自衛権行使容認決定に反対する。内閣の判断による憲法解釈で</w:t>
      </w:r>
      <w:r>
        <w:rPr>
          <w:rFonts w:asciiTheme="minorEastAsia" w:hAnsiTheme="minorEastAsia" w:cs="Batang" w:hint="eastAsia"/>
        </w:rPr>
        <w:t>平和憲法の核心を毀損した今回の決定は、立憲主義に対する重大な挑戦である。</w:t>
      </w:r>
      <w:r w:rsidR="00CC2883">
        <w:rPr>
          <w:rFonts w:ascii="Batang" w:eastAsia="Batang" w:hAnsi="Batang" w:cs="Batang" w:hint="eastAsia"/>
        </w:rPr>
        <w:t xml:space="preserve"> </w:t>
      </w:r>
      <w:r w:rsidR="003C1051">
        <w:rPr>
          <w:rFonts w:asciiTheme="minorEastAsia" w:hAnsiTheme="minorEastAsia" w:cs="Batang" w:hint="eastAsia"/>
        </w:rPr>
        <w:t>同時に、反対が賛成</w:t>
      </w:r>
      <w:r>
        <w:rPr>
          <w:rFonts w:asciiTheme="minorEastAsia" w:hAnsiTheme="minorEastAsia" w:cs="Batang" w:hint="eastAsia"/>
        </w:rPr>
        <w:t>を圧倒する日本国民の世論を無視し、一部</w:t>
      </w:r>
      <w:r w:rsidR="003C1051">
        <w:rPr>
          <w:rFonts w:asciiTheme="minorEastAsia" w:hAnsiTheme="minorEastAsia" w:cs="Batang" w:hint="eastAsia"/>
        </w:rPr>
        <w:t>の</w:t>
      </w:r>
      <w:r>
        <w:rPr>
          <w:rFonts w:asciiTheme="minorEastAsia" w:hAnsiTheme="minorEastAsia" w:cs="Batang" w:hint="eastAsia"/>
        </w:rPr>
        <w:t>政治家の信念を国民に強制した点においては、民主主義への挑戦でもある。1998年の</w:t>
      </w:r>
      <w:r>
        <w:rPr>
          <w:rFonts w:ascii="Batang" w:hAnsi="Batang" w:cs="Batang" w:hint="eastAsia"/>
        </w:rPr>
        <w:t>「</w:t>
      </w:r>
      <w:r w:rsidR="00CC2883" w:rsidRPr="00CC2883">
        <w:rPr>
          <w:rFonts w:ascii="Batang" w:hAnsi="Batang" w:cs="Batang" w:hint="eastAsia"/>
        </w:rPr>
        <w:t>日韓共同宣言</w:t>
      </w:r>
      <w:r w:rsidR="00CC2883" w:rsidRPr="00CC2883">
        <w:rPr>
          <w:rFonts w:ascii="Batang" w:hAnsi="Batang" w:cs="Batang" w:hint="eastAsia"/>
        </w:rPr>
        <w:t>-21</w:t>
      </w:r>
      <w:r w:rsidR="00CC2883" w:rsidRPr="00CC2883">
        <w:rPr>
          <w:rFonts w:ascii="Batang" w:hAnsi="Batang" w:cs="Batang" w:hint="eastAsia"/>
        </w:rPr>
        <w:t>世紀に向けた新たな日韓パートナーシップ</w:t>
      </w:r>
      <w:r w:rsidR="00CC2883" w:rsidRPr="00CC2883">
        <w:rPr>
          <w:rFonts w:ascii="Batang" w:hAnsi="Batang" w:cs="Batang" w:hint="eastAsia"/>
        </w:rPr>
        <w:t>-</w:t>
      </w:r>
      <w:r>
        <w:rPr>
          <w:rFonts w:ascii="Batang" w:hAnsi="Batang" w:cs="Batang" w:hint="eastAsia"/>
        </w:rPr>
        <w:t>」第</w:t>
      </w:r>
      <w:r>
        <w:rPr>
          <w:rFonts w:ascii="Batang" w:hAnsi="Batang" w:cs="Batang" w:hint="eastAsia"/>
        </w:rPr>
        <w:t>3</w:t>
      </w:r>
      <w:r>
        <w:rPr>
          <w:rFonts w:ascii="Batang" w:hAnsi="Batang" w:cs="Batang" w:hint="eastAsia"/>
        </w:rPr>
        <w:t>条で、</w:t>
      </w:r>
      <w:r w:rsidR="00CC2883" w:rsidRPr="00CC2883">
        <w:rPr>
          <w:rFonts w:ascii="Batang" w:eastAsia="Batang" w:hAnsi="Batang" w:cs="Batang" w:hint="eastAsia"/>
        </w:rPr>
        <w:t>小</w:t>
      </w:r>
      <w:r w:rsidR="00CC2883" w:rsidRPr="00CC2883">
        <w:rPr>
          <w:rFonts w:ascii="ＭＳ 明朝" w:eastAsia="ＭＳ 明朝" w:hAnsi="ＭＳ 明朝" w:cs="ＭＳ 明朝" w:hint="eastAsia"/>
        </w:rPr>
        <w:t>渕総</w:t>
      </w:r>
      <w:r w:rsidR="00CC2883" w:rsidRPr="00CC2883">
        <w:rPr>
          <w:rFonts w:ascii="Batang" w:eastAsia="Batang" w:hAnsi="Batang" w:cs="Batang" w:hint="eastAsia"/>
        </w:rPr>
        <w:t>理大臣は、韓</w:t>
      </w:r>
      <w:r w:rsidR="00CC2883" w:rsidRPr="00CC2883">
        <w:rPr>
          <w:rFonts w:ascii="ＭＳ 明朝" w:eastAsia="ＭＳ 明朝" w:hAnsi="ＭＳ 明朝" w:cs="ＭＳ 明朝" w:hint="eastAsia"/>
        </w:rPr>
        <w:t>国</w:t>
      </w:r>
      <w:r w:rsidR="00CC2883" w:rsidRPr="00CC2883">
        <w:rPr>
          <w:rFonts w:ascii="Batang" w:eastAsia="Batang" w:hAnsi="Batang" w:cs="Batang" w:hint="eastAsia"/>
        </w:rPr>
        <w:t>がその</w:t>
      </w:r>
      <w:r w:rsidR="00CC2883" w:rsidRPr="00CC2883">
        <w:rPr>
          <w:rFonts w:ascii="ＭＳ 明朝" w:eastAsia="ＭＳ 明朝" w:hAnsi="ＭＳ 明朝" w:cs="ＭＳ 明朝" w:hint="eastAsia"/>
        </w:rPr>
        <w:t>国</w:t>
      </w:r>
      <w:r w:rsidR="00CC2883" w:rsidRPr="00CC2883">
        <w:rPr>
          <w:rFonts w:ascii="Batang" w:eastAsia="Batang" w:hAnsi="Batang" w:cs="Batang" w:hint="eastAsia"/>
        </w:rPr>
        <w:t>民のたゆまざる努力により、飛躍的な</w:t>
      </w:r>
      <w:r w:rsidR="00CC2883" w:rsidRPr="00CC2883">
        <w:rPr>
          <w:rFonts w:ascii="ＭＳ 明朝" w:eastAsia="ＭＳ 明朝" w:hAnsi="ＭＳ 明朝" w:cs="ＭＳ 明朝" w:hint="eastAsia"/>
        </w:rPr>
        <w:t>発</w:t>
      </w:r>
      <w:r w:rsidR="00CC2883" w:rsidRPr="00CC2883">
        <w:rPr>
          <w:rFonts w:ascii="Batang" w:eastAsia="Batang" w:hAnsi="Batang" w:cs="Batang" w:hint="eastAsia"/>
        </w:rPr>
        <w:t>展と民主化を達成し、繁</w:t>
      </w:r>
      <w:r w:rsidR="00CC2883" w:rsidRPr="00CC2883">
        <w:rPr>
          <w:rFonts w:ascii="ＭＳ 明朝" w:eastAsia="ＭＳ 明朝" w:hAnsi="ＭＳ 明朝" w:cs="ＭＳ 明朝" w:hint="eastAsia"/>
        </w:rPr>
        <w:t>栄</w:t>
      </w:r>
      <w:r w:rsidR="00CC2883" w:rsidRPr="00CC2883">
        <w:rPr>
          <w:rFonts w:ascii="Batang" w:eastAsia="Batang" w:hAnsi="Batang" w:cs="Batang" w:hint="eastAsia"/>
        </w:rPr>
        <w:t>し成熟した民主主義</w:t>
      </w:r>
      <w:r w:rsidR="00CC2883" w:rsidRPr="00CC2883">
        <w:rPr>
          <w:rFonts w:ascii="ＭＳ 明朝" w:eastAsia="ＭＳ 明朝" w:hAnsi="ＭＳ 明朝" w:cs="ＭＳ 明朝" w:hint="eastAsia"/>
        </w:rPr>
        <w:t>国</w:t>
      </w:r>
      <w:r w:rsidR="00CC2883">
        <w:rPr>
          <w:rFonts w:ascii="Batang" w:eastAsia="Batang" w:hAnsi="Batang" w:cs="Batang" w:hint="eastAsia"/>
        </w:rPr>
        <w:t>家に成長したことに敬意を表し</w:t>
      </w:r>
      <w:r w:rsidR="00CC2883">
        <w:rPr>
          <w:rFonts w:asciiTheme="minorEastAsia" w:hAnsiTheme="minorEastAsia" w:cs="Batang" w:hint="eastAsia"/>
        </w:rPr>
        <w:t>、</w:t>
      </w:r>
      <w:r w:rsidR="00CC2883" w:rsidRPr="00CC2883">
        <w:rPr>
          <w:rFonts w:ascii="Batang" w:eastAsia="Batang" w:hAnsi="Batang" w:cs="Batang" w:hint="eastAsia"/>
        </w:rPr>
        <w:t>金大中大統領は、</w:t>
      </w:r>
      <w:r w:rsidR="00CC2883" w:rsidRPr="00CC2883">
        <w:rPr>
          <w:rFonts w:ascii="ＭＳ 明朝" w:eastAsia="ＭＳ 明朝" w:hAnsi="ＭＳ 明朝" w:cs="ＭＳ 明朝" w:hint="eastAsia"/>
        </w:rPr>
        <w:t>戦</w:t>
      </w:r>
      <w:r w:rsidR="00CC2883" w:rsidRPr="00CC2883">
        <w:rPr>
          <w:rFonts w:ascii="Batang" w:eastAsia="Batang" w:hAnsi="Batang" w:cs="Batang" w:hint="eastAsia"/>
        </w:rPr>
        <w:t>後の日本の平和憲法の下での</w:t>
      </w:r>
      <w:r w:rsidR="00CC2883" w:rsidRPr="00CC2883">
        <w:rPr>
          <w:rFonts w:ascii="ＭＳ 明朝" w:eastAsia="ＭＳ 明朝" w:hAnsi="ＭＳ 明朝" w:cs="ＭＳ 明朝" w:hint="eastAsia"/>
        </w:rPr>
        <w:t>専</w:t>
      </w:r>
      <w:r w:rsidR="00CC2883" w:rsidRPr="00CC2883">
        <w:rPr>
          <w:rFonts w:ascii="Batang" w:eastAsia="Batang" w:hAnsi="Batang" w:cs="Batang" w:hint="eastAsia"/>
        </w:rPr>
        <w:t>守防衛及び非核三原則を始めとする安全保障政策並びに世界</w:t>
      </w:r>
      <w:r w:rsidR="00CC2883" w:rsidRPr="00CC2883">
        <w:rPr>
          <w:rFonts w:ascii="ＭＳ 明朝" w:eastAsia="ＭＳ 明朝" w:hAnsi="ＭＳ 明朝" w:cs="ＭＳ 明朝" w:hint="eastAsia"/>
        </w:rPr>
        <w:t>経済</w:t>
      </w:r>
      <w:r w:rsidR="00CC2883" w:rsidRPr="00CC2883">
        <w:rPr>
          <w:rFonts w:ascii="Batang" w:eastAsia="Batang" w:hAnsi="Batang" w:cs="Batang" w:hint="eastAsia"/>
        </w:rPr>
        <w:t>及び開</w:t>
      </w:r>
      <w:r w:rsidR="00CC2883" w:rsidRPr="00CC2883">
        <w:rPr>
          <w:rFonts w:ascii="ＭＳ 明朝" w:eastAsia="ＭＳ 明朝" w:hAnsi="ＭＳ 明朝" w:cs="ＭＳ 明朝" w:hint="eastAsia"/>
        </w:rPr>
        <w:t>発</w:t>
      </w:r>
      <w:r w:rsidR="00CC2883" w:rsidRPr="00CC2883">
        <w:rPr>
          <w:rFonts w:ascii="Batang" w:eastAsia="Batang" w:hAnsi="Batang" w:cs="Batang" w:hint="eastAsia"/>
        </w:rPr>
        <w:t>途上</w:t>
      </w:r>
      <w:r w:rsidR="00CC2883" w:rsidRPr="00CC2883">
        <w:rPr>
          <w:rFonts w:ascii="ＭＳ 明朝" w:eastAsia="ＭＳ 明朝" w:hAnsi="ＭＳ 明朝" w:cs="ＭＳ 明朝" w:hint="eastAsia"/>
        </w:rPr>
        <w:t>国</w:t>
      </w:r>
      <w:r w:rsidR="00CC2883" w:rsidRPr="00CC2883">
        <w:rPr>
          <w:rFonts w:ascii="Batang" w:eastAsia="Batang" w:hAnsi="Batang" w:cs="Batang" w:hint="eastAsia"/>
        </w:rPr>
        <w:t>に</w:t>
      </w:r>
      <w:r w:rsidR="00CC2883" w:rsidRPr="00CC2883">
        <w:rPr>
          <w:rFonts w:ascii="ＭＳ 明朝" w:eastAsia="ＭＳ 明朝" w:hAnsi="ＭＳ 明朝" w:cs="ＭＳ 明朝" w:hint="eastAsia"/>
        </w:rPr>
        <w:t>対</w:t>
      </w:r>
      <w:r w:rsidR="00CC2883" w:rsidRPr="00CC2883">
        <w:rPr>
          <w:rFonts w:ascii="Batang" w:eastAsia="Batang" w:hAnsi="Batang" w:cs="Batang" w:hint="eastAsia"/>
        </w:rPr>
        <w:t>する</w:t>
      </w:r>
      <w:r w:rsidR="00CC2883" w:rsidRPr="00CC2883">
        <w:rPr>
          <w:rFonts w:ascii="ＭＳ 明朝" w:eastAsia="ＭＳ 明朝" w:hAnsi="ＭＳ 明朝" w:cs="ＭＳ 明朝" w:hint="eastAsia"/>
        </w:rPr>
        <w:t>経済</w:t>
      </w:r>
      <w:r w:rsidR="00CC2883" w:rsidRPr="00CC2883">
        <w:rPr>
          <w:rFonts w:ascii="Batang" w:eastAsia="Batang" w:hAnsi="Batang" w:cs="Batang" w:hint="eastAsia"/>
        </w:rPr>
        <w:t>支援等、</w:t>
      </w:r>
      <w:r w:rsidR="00CC2883" w:rsidRPr="00CC2883">
        <w:rPr>
          <w:rFonts w:ascii="ＭＳ 明朝" w:eastAsia="ＭＳ 明朝" w:hAnsi="ＭＳ 明朝" w:cs="ＭＳ 明朝" w:hint="eastAsia"/>
        </w:rPr>
        <w:t>国</w:t>
      </w:r>
      <w:r w:rsidR="00CC2883" w:rsidRPr="00CC2883">
        <w:rPr>
          <w:rFonts w:ascii="Batang" w:eastAsia="Batang" w:hAnsi="Batang" w:cs="Batang" w:hint="eastAsia"/>
        </w:rPr>
        <w:t>際社</w:t>
      </w:r>
      <w:r w:rsidR="00CC2883" w:rsidRPr="00CC2883">
        <w:rPr>
          <w:rFonts w:ascii="ＭＳ 明朝" w:eastAsia="ＭＳ 明朝" w:hAnsi="ＭＳ 明朝" w:cs="ＭＳ 明朝" w:hint="eastAsia"/>
        </w:rPr>
        <w:t>会</w:t>
      </w:r>
      <w:r w:rsidR="00CC2883" w:rsidRPr="00CC2883">
        <w:rPr>
          <w:rFonts w:ascii="Batang" w:eastAsia="Batang" w:hAnsi="Batang" w:cs="Batang" w:hint="eastAsia"/>
        </w:rPr>
        <w:t>の平和と繁</w:t>
      </w:r>
      <w:r w:rsidR="00CC2883" w:rsidRPr="00CC2883">
        <w:rPr>
          <w:rFonts w:ascii="ＭＳ 明朝" w:eastAsia="ＭＳ 明朝" w:hAnsi="ＭＳ 明朝" w:cs="ＭＳ 明朝" w:hint="eastAsia"/>
        </w:rPr>
        <w:t>栄</w:t>
      </w:r>
      <w:r w:rsidR="00CC2883" w:rsidRPr="00CC2883">
        <w:rPr>
          <w:rFonts w:ascii="Batang" w:eastAsia="Batang" w:hAnsi="Batang" w:cs="Batang" w:hint="eastAsia"/>
        </w:rPr>
        <w:t>に</w:t>
      </w:r>
      <w:r w:rsidR="00CC2883" w:rsidRPr="00CC2883">
        <w:rPr>
          <w:rFonts w:ascii="ＭＳ 明朝" w:eastAsia="ＭＳ 明朝" w:hAnsi="ＭＳ 明朝" w:cs="ＭＳ 明朝" w:hint="eastAsia"/>
        </w:rPr>
        <w:t>対</w:t>
      </w:r>
      <w:r w:rsidR="00CC2883" w:rsidRPr="00CC2883">
        <w:rPr>
          <w:rFonts w:ascii="Batang" w:eastAsia="Batang" w:hAnsi="Batang" w:cs="Batang" w:hint="eastAsia"/>
        </w:rPr>
        <w:t>し日本が果たしてきた役割を高く評</w:t>
      </w:r>
      <w:r w:rsidR="00CC2883" w:rsidRPr="00CC2883">
        <w:rPr>
          <w:rFonts w:ascii="ＭＳ 明朝" w:eastAsia="ＭＳ 明朝" w:hAnsi="ＭＳ 明朝" w:cs="ＭＳ 明朝" w:hint="eastAsia"/>
        </w:rPr>
        <w:t>価</w:t>
      </w:r>
      <w:r w:rsidR="00CC2883" w:rsidRPr="00CC2883">
        <w:rPr>
          <w:rFonts w:ascii="Batang" w:eastAsia="Batang" w:hAnsi="Batang" w:cs="Batang" w:hint="eastAsia"/>
        </w:rPr>
        <w:t>した。</w:t>
      </w:r>
      <w:r>
        <w:rPr>
          <w:rFonts w:asciiTheme="minorEastAsia" w:hAnsiTheme="minorEastAsia" w:cs="Batang" w:hint="eastAsia"/>
        </w:rPr>
        <w:t>我々は</w:t>
      </w:r>
      <w:r w:rsidR="003C1051">
        <w:rPr>
          <w:rFonts w:asciiTheme="minorEastAsia" w:hAnsiTheme="minorEastAsia" w:cs="Batang" w:hint="eastAsia"/>
        </w:rPr>
        <w:t>、安倍政権の今回の決定がこの歴史的な合意と真っ向から背馳し、その結果、多くの人々が</w:t>
      </w:r>
      <w:r>
        <w:rPr>
          <w:rFonts w:asciiTheme="minorEastAsia" w:hAnsiTheme="minorEastAsia" w:cs="Batang" w:hint="eastAsia"/>
        </w:rPr>
        <w:t>刻苦の</w:t>
      </w:r>
      <w:r w:rsidR="003C1051">
        <w:rPr>
          <w:rFonts w:asciiTheme="minorEastAsia" w:hAnsiTheme="minorEastAsia" w:cs="Batang" w:hint="eastAsia"/>
        </w:rPr>
        <w:t>努力で積み重ねてきた日韓友好協力関係の核心的な基礎を取り壊して</w:t>
      </w:r>
      <w:r>
        <w:rPr>
          <w:rFonts w:asciiTheme="minorEastAsia" w:hAnsiTheme="minorEastAsia" w:cs="Batang" w:hint="eastAsia"/>
        </w:rPr>
        <w:t>しまったことを直視する。</w:t>
      </w:r>
    </w:p>
    <w:p w:rsidR="003C1051" w:rsidRPr="00CC2883" w:rsidRDefault="003C1051" w:rsidP="00CC2883">
      <w:pPr>
        <w:ind w:firstLineChars="100" w:firstLine="210"/>
        <w:rPr>
          <w:rFonts w:ascii="Batang" w:hAnsi="Batang" w:cs="Batang"/>
        </w:rPr>
      </w:pPr>
    </w:p>
    <w:p w:rsidR="00317D7A" w:rsidRPr="00317D7A" w:rsidRDefault="00CC2883" w:rsidP="00317D7A">
      <w:pPr>
        <w:ind w:firstLineChars="100" w:firstLine="210"/>
        <w:rPr>
          <w:rFonts w:asciiTheme="minorEastAsia" w:hAnsiTheme="minorEastAsia" w:cs="Batang"/>
        </w:rPr>
      </w:pPr>
      <w:r w:rsidRPr="00D91041">
        <w:rPr>
          <w:rFonts w:ascii="Batang" w:eastAsia="Batang" w:hAnsi="Batang" w:cs="Batang" w:hint="eastAsia"/>
        </w:rPr>
        <w:t>平石直昭</w:t>
      </w:r>
      <w:r w:rsidR="00CF6C3D">
        <w:rPr>
          <w:rFonts w:asciiTheme="minorEastAsia" w:hAnsiTheme="minorEastAsia" w:cs="Batang" w:hint="eastAsia"/>
        </w:rPr>
        <w:t>東京大学名誉教授と</w:t>
      </w:r>
      <w:r w:rsidRPr="00D91041">
        <w:rPr>
          <w:rFonts w:ascii="Batang" w:eastAsia="Batang" w:hAnsi="Batang" w:cs="Batang" w:hint="eastAsia"/>
        </w:rPr>
        <w:t>松</w:t>
      </w:r>
      <w:r w:rsidRPr="00D91041">
        <w:rPr>
          <w:rFonts w:ascii="ＭＳ 明朝" w:eastAsia="ＭＳ 明朝" w:hAnsi="ＭＳ 明朝" w:cs="ＭＳ 明朝" w:hint="eastAsia"/>
        </w:rPr>
        <w:t>沢</w:t>
      </w:r>
      <w:r>
        <w:rPr>
          <w:rFonts w:ascii="Batang" w:eastAsia="Batang" w:hAnsi="Batang" w:cs="Batang" w:hint="eastAsia"/>
        </w:rPr>
        <w:t>弘陽</w:t>
      </w:r>
      <w:r w:rsidR="00CF6C3D">
        <w:rPr>
          <w:rFonts w:asciiTheme="minorEastAsia" w:hAnsiTheme="minorEastAsia" w:cs="Batang" w:hint="eastAsia"/>
        </w:rPr>
        <w:t>北海道大学名誉教授は、</w:t>
      </w:r>
      <w:r>
        <w:rPr>
          <w:rFonts w:ascii="Batang" w:eastAsia="Batang" w:hAnsi="Batang" w:cs="Batang" w:hint="eastAsia"/>
        </w:rPr>
        <w:t>2014</w:t>
      </w:r>
      <w:r w:rsidR="00CF6C3D">
        <w:rPr>
          <w:rFonts w:asciiTheme="minorEastAsia" w:hAnsiTheme="minorEastAsia" w:cs="Batang" w:hint="eastAsia"/>
        </w:rPr>
        <w:t>年</w:t>
      </w:r>
      <w:r>
        <w:rPr>
          <w:rFonts w:ascii="Batang" w:eastAsia="Batang" w:hAnsi="Batang" w:cs="Batang" w:hint="eastAsia"/>
        </w:rPr>
        <w:t>6</w:t>
      </w:r>
      <w:r w:rsidR="00CF6C3D">
        <w:rPr>
          <w:rFonts w:asciiTheme="minorEastAsia" w:hAnsiTheme="minorEastAsia" w:cs="Batang" w:hint="eastAsia"/>
        </w:rPr>
        <w:t>月に</w:t>
      </w:r>
      <w:r>
        <w:rPr>
          <w:rFonts w:ascii="Batang" w:eastAsia="Batang" w:hAnsi="Batang" w:cs="Batang" w:hint="eastAsia"/>
        </w:rPr>
        <w:t xml:space="preserve"> </w:t>
      </w:r>
      <w:r w:rsidR="00CF6C3D">
        <w:rPr>
          <w:rFonts w:ascii="Batang" w:hAnsi="Batang" w:cs="Batang" w:hint="eastAsia"/>
        </w:rPr>
        <w:t>「</w:t>
      </w:r>
      <w:r w:rsidRPr="00D91041">
        <w:rPr>
          <w:rFonts w:ascii="Batang" w:eastAsia="Batang" w:hAnsi="Batang" w:cs="Batang" w:hint="eastAsia"/>
        </w:rPr>
        <w:t>私たちは現政</w:t>
      </w:r>
      <w:r w:rsidRPr="00D91041">
        <w:rPr>
          <w:rFonts w:ascii="ＭＳ 明朝" w:eastAsia="ＭＳ 明朝" w:hAnsi="ＭＳ 明朝" w:cs="ＭＳ 明朝" w:hint="eastAsia"/>
        </w:rPr>
        <w:t>権</w:t>
      </w:r>
      <w:r w:rsidRPr="00D91041">
        <w:rPr>
          <w:rFonts w:ascii="Batang" w:eastAsia="Batang" w:hAnsi="Batang" w:cs="Batang" w:hint="eastAsia"/>
        </w:rPr>
        <w:t>が</w:t>
      </w:r>
      <w:r w:rsidRPr="00D91041">
        <w:rPr>
          <w:rFonts w:ascii="ＭＳ 明朝" w:eastAsia="ＭＳ 明朝" w:hAnsi="ＭＳ 明朝" w:cs="ＭＳ 明朝" w:hint="eastAsia"/>
        </w:rPr>
        <w:t>強</w:t>
      </w:r>
      <w:r w:rsidRPr="00D91041">
        <w:rPr>
          <w:rFonts w:ascii="Batang" w:eastAsia="Batang" w:hAnsi="Batang" w:cs="Batang" w:hint="eastAsia"/>
        </w:rPr>
        <w:t>行する自衛隊の海外武力行使構想に反</w:t>
      </w:r>
      <w:r w:rsidRPr="00D91041">
        <w:rPr>
          <w:rFonts w:ascii="ＭＳ 明朝" w:eastAsia="ＭＳ 明朝" w:hAnsi="ＭＳ 明朝" w:cs="ＭＳ 明朝" w:hint="eastAsia"/>
        </w:rPr>
        <w:t>対</w:t>
      </w:r>
      <w:r w:rsidRPr="00D91041">
        <w:rPr>
          <w:rFonts w:ascii="Batang" w:eastAsia="Batang" w:hAnsi="Batang" w:cs="Batang" w:hint="eastAsia"/>
        </w:rPr>
        <w:t>します</w:t>
      </w:r>
      <w:r w:rsidR="003C1051">
        <w:rPr>
          <w:rFonts w:asciiTheme="minorEastAsia" w:hAnsiTheme="minorEastAsia" w:cs="Batang" w:hint="eastAsia"/>
        </w:rPr>
        <w:t>」という声明を発表した。彼ら</w:t>
      </w:r>
      <w:r w:rsidR="00CF6C3D">
        <w:rPr>
          <w:rFonts w:asciiTheme="minorEastAsia" w:hAnsiTheme="minorEastAsia" w:cs="Batang" w:hint="eastAsia"/>
        </w:rPr>
        <w:t>は、</w:t>
      </w:r>
      <w:r w:rsidR="00317D7A">
        <w:rPr>
          <w:rFonts w:asciiTheme="minorEastAsia" w:hAnsiTheme="minorEastAsia" w:cs="Batang" w:hint="eastAsia"/>
        </w:rPr>
        <w:t>過去の日本が</w:t>
      </w:r>
      <w:r w:rsidR="00317D7A" w:rsidRPr="00317D7A">
        <w:rPr>
          <w:rFonts w:asciiTheme="minorEastAsia" w:hAnsiTheme="minorEastAsia" w:cs="Batang" w:hint="eastAsia"/>
        </w:rPr>
        <w:t>満州事変以</w:t>
      </w:r>
      <w:r w:rsidR="00317D7A">
        <w:rPr>
          <w:rFonts w:asciiTheme="minorEastAsia" w:hAnsiTheme="minorEastAsia" w:cs="Batang" w:hint="eastAsia"/>
        </w:rPr>
        <w:t>後の</w:t>
      </w:r>
      <w:r w:rsidR="00317D7A" w:rsidRPr="00317D7A">
        <w:rPr>
          <w:rFonts w:asciiTheme="minorEastAsia" w:hAnsiTheme="minorEastAsia" w:cs="Batang" w:hint="eastAsia"/>
        </w:rPr>
        <w:t>侵略拡大</w:t>
      </w:r>
      <w:r w:rsidR="003C1051">
        <w:rPr>
          <w:rFonts w:asciiTheme="minorEastAsia" w:hAnsiTheme="minorEastAsia" w:cs="Batang" w:hint="eastAsia"/>
        </w:rPr>
        <w:t>によって</w:t>
      </w:r>
      <w:r w:rsidR="00317D7A">
        <w:rPr>
          <w:rFonts w:asciiTheme="minorEastAsia" w:hAnsiTheme="minorEastAsia" w:cs="Batang" w:hint="eastAsia"/>
        </w:rPr>
        <w:t>国内外に</w:t>
      </w:r>
      <w:r w:rsidR="00317D7A" w:rsidRPr="00317D7A">
        <w:rPr>
          <w:rFonts w:asciiTheme="minorEastAsia" w:hAnsiTheme="minorEastAsia" w:cs="Batang" w:hint="eastAsia"/>
        </w:rPr>
        <w:t>惨禍をも</w:t>
      </w:r>
      <w:r w:rsidR="00317D7A">
        <w:rPr>
          <w:rFonts w:asciiTheme="minorEastAsia" w:hAnsiTheme="minorEastAsia" w:cs="Batang" w:hint="eastAsia"/>
        </w:rPr>
        <w:t>たらしたことに対する</w:t>
      </w:r>
      <w:r w:rsidR="00317D7A" w:rsidRPr="00317D7A">
        <w:rPr>
          <w:rFonts w:asciiTheme="minorEastAsia" w:hAnsiTheme="minorEastAsia" w:cs="Batang" w:hint="eastAsia"/>
        </w:rPr>
        <w:t>反省をふまえ、</w:t>
      </w:r>
      <w:r w:rsidR="00317D7A">
        <w:rPr>
          <w:rFonts w:asciiTheme="minorEastAsia" w:hAnsiTheme="minorEastAsia" w:cs="Batang" w:hint="eastAsia"/>
        </w:rPr>
        <w:t>憲法９条として表明した平和主義の意義を再確認したうえ</w:t>
      </w:r>
      <w:r w:rsidR="003C1051">
        <w:rPr>
          <w:rFonts w:asciiTheme="minorEastAsia" w:hAnsiTheme="minorEastAsia" w:cs="Batang" w:hint="eastAsia"/>
        </w:rPr>
        <w:t>で</w:t>
      </w:r>
      <w:r w:rsidR="00317D7A">
        <w:rPr>
          <w:rFonts w:asciiTheme="minorEastAsia" w:hAnsiTheme="minorEastAsia" w:cs="Batang" w:hint="eastAsia"/>
        </w:rPr>
        <w:t>、</w:t>
      </w:r>
      <w:r w:rsidR="00317D7A" w:rsidRPr="00317D7A">
        <w:rPr>
          <w:rFonts w:asciiTheme="minorEastAsia" w:hAnsiTheme="minorEastAsia" w:cs="Batang" w:hint="eastAsia"/>
        </w:rPr>
        <w:t>一政権が恣意的に</w:t>
      </w:r>
      <w:r w:rsidR="00317D7A">
        <w:rPr>
          <w:rFonts w:asciiTheme="minorEastAsia" w:hAnsiTheme="minorEastAsia" w:cs="Batang" w:hint="eastAsia"/>
        </w:rPr>
        <w:t>この原理を</w:t>
      </w:r>
      <w:r w:rsidR="00317D7A" w:rsidRPr="00317D7A">
        <w:rPr>
          <w:rFonts w:asciiTheme="minorEastAsia" w:hAnsiTheme="minorEastAsia" w:cs="Batang" w:hint="eastAsia"/>
        </w:rPr>
        <w:t>変えること</w:t>
      </w:r>
      <w:r w:rsidR="00317D7A">
        <w:rPr>
          <w:rFonts w:asciiTheme="minorEastAsia" w:hAnsiTheme="minorEastAsia" w:cs="Batang" w:hint="eastAsia"/>
        </w:rPr>
        <w:t>は、民主主義と立憲主義の原理に対する重大な違反であると警告した。我々は</w:t>
      </w:r>
      <w:r w:rsidR="003C1051">
        <w:rPr>
          <w:rFonts w:asciiTheme="minorEastAsia" w:hAnsiTheme="minorEastAsia" w:cs="Batang" w:hint="eastAsia"/>
        </w:rPr>
        <w:t>、日本の政治に向けて峻厳な警告を発する</w:t>
      </w:r>
      <w:r w:rsidR="00317D7A">
        <w:rPr>
          <w:rFonts w:asciiTheme="minorEastAsia" w:hAnsiTheme="minorEastAsia" w:cs="Batang" w:hint="eastAsia"/>
        </w:rPr>
        <w:t>この二人の政治学者の声明を</w:t>
      </w:r>
      <w:r w:rsidR="003C1051">
        <w:rPr>
          <w:rFonts w:asciiTheme="minorEastAsia" w:hAnsiTheme="minorEastAsia" w:cs="Batang" w:hint="eastAsia"/>
        </w:rPr>
        <w:t>、</w:t>
      </w:r>
      <w:r w:rsidR="00317D7A">
        <w:rPr>
          <w:rFonts w:asciiTheme="minorEastAsia" w:hAnsiTheme="minorEastAsia" w:cs="Batang" w:hint="eastAsia"/>
        </w:rPr>
        <w:t>積極的に支持する。我々は</w:t>
      </w:r>
      <w:r w:rsidR="003C1051">
        <w:rPr>
          <w:rFonts w:asciiTheme="minorEastAsia" w:hAnsiTheme="minorEastAsia" w:cs="Batang" w:hint="eastAsia"/>
        </w:rPr>
        <w:t>、</w:t>
      </w:r>
      <w:r w:rsidR="00317D7A">
        <w:rPr>
          <w:rFonts w:asciiTheme="minorEastAsia" w:hAnsiTheme="minorEastAsia" w:cs="Batang" w:hint="eastAsia"/>
        </w:rPr>
        <w:t>韓国国民が立憲主義と民主主義を獲得するために軍事独裁政権と戦っていた際に、少なくない日本の学者が韓国国民の抵抗を支持してくれたことを記憶し</w:t>
      </w:r>
      <w:r w:rsidR="003C1051">
        <w:rPr>
          <w:rFonts w:asciiTheme="minorEastAsia" w:hAnsiTheme="minorEastAsia" w:cs="Batang" w:hint="eastAsia"/>
        </w:rPr>
        <w:t>、韓国国民の</w:t>
      </w:r>
      <w:r w:rsidR="006B7125">
        <w:rPr>
          <w:rFonts w:asciiTheme="minorEastAsia" w:hAnsiTheme="minorEastAsia" w:cs="Batang" w:hint="eastAsia"/>
        </w:rPr>
        <w:t>長い旅路</w:t>
      </w:r>
      <w:r w:rsidR="00317D7A">
        <w:rPr>
          <w:rFonts w:asciiTheme="minorEastAsia" w:hAnsiTheme="minorEastAsia" w:cs="Batang" w:hint="eastAsia"/>
        </w:rPr>
        <w:t>を寂しくないものにしてくれた彼らの同志的連帯に対して</w:t>
      </w:r>
      <w:r w:rsidR="003C1051">
        <w:rPr>
          <w:rFonts w:asciiTheme="minorEastAsia" w:hAnsiTheme="minorEastAsia" w:cs="Batang" w:hint="eastAsia"/>
        </w:rPr>
        <w:t>、</w:t>
      </w:r>
      <w:r w:rsidR="00317D7A">
        <w:rPr>
          <w:rFonts w:asciiTheme="minorEastAsia" w:hAnsiTheme="minorEastAsia" w:cs="Batang" w:hint="eastAsia"/>
        </w:rPr>
        <w:t>感謝</w:t>
      </w:r>
      <w:r w:rsidR="003C1051">
        <w:rPr>
          <w:rFonts w:asciiTheme="minorEastAsia" w:hAnsiTheme="minorEastAsia" w:cs="Batang" w:hint="eastAsia"/>
        </w:rPr>
        <w:t>の意を表明する。今日</w:t>
      </w:r>
      <w:r w:rsidR="00317D7A">
        <w:rPr>
          <w:rFonts w:asciiTheme="minorEastAsia" w:hAnsiTheme="minorEastAsia" w:cs="Batang" w:hint="eastAsia"/>
        </w:rPr>
        <w:t>我々は</w:t>
      </w:r>
      <w:r w:rsidR="003C1051">
        <w:rPr>
          <w:rFonts w:asciiTheme="minorEastAsia" w:hAnsiTheme="minorEastAsia" w:cs="Batang" w:hint="eastAsia"/>
        </w:rPr>
        <w:t>、</w:t>
      </w:r>
      <w:r w:rsidR="00317D7A">
        <w:rPr>
          <w:rFonts w:asciiTheme="minorEastAsia" w:hAnsiTheme="minorEastAsia" w:cs="Batang" w:hint="eastAsia"/>
        </w:rPr>
        <w:t>立憲主義と民主主義の国である韓国の学者として</w:t>
      </w:r>
      <w:r w:rsidR="003C1051">
        <w:rPr>
          <w:rFonts w:asciiTheme="minorEastAsia" w:hAnsiTheme="minorEastAsia" w:cs="Batang" w:hint="eastAsia"/>
        </w:rPr>
        <w:t>、</w:t>
      </w:r>
      <w:r w:rsidR="00317D7A">
        <w:rPr>
          <w:rFonts w:asciiTheme="minorEastAsia" w:hAnsiTheme="minorEastAsia" w:cs="Batang" w:hint="eastAsia"/>
        </w:rPr>
        <w:t>日本国民が我々と共有する</w:t>
      </w:r>
      <w:r w:rsidR="00B9673B">
        <w:rPr>
          <w:rFonts w:asciiTheme="minorEastAsia" w:hAnsiTheme="minorEastAsia" w:cs="Batang" w:hint="eastAsia"/>
        </w:rPr>
        <w:t>価値を守るために歩もうとしている</w:t>
      </w:r>
      <w:r w:rsidR="003C1051">
        <w:rPr>
          <w:rFonts w:asciiTheme="minorEastAsia" w:hAnsiTheme="minorEastAsia" w:cs="Batang" w:hint="eastAsia"/>
        </w:rPr>
        <w:t>、</w:t>
      </w:r>
      <w:r w:rsidR="00B9673B">
        <w:rPr>
          <w:rFonts w:asciiTheme="minorEastAsia" w:hAnsiTheme="minorEastAsia" w:cs="Batang" w:hint="eastAsia"/>
        </w:rPr>
        <w:t>険しいかもしれない旅程</w:t>
      </w:r>
      <w:r w:rsidR="003C1051">
        <w:rPr>
          <w:rFonts w:asciiTheme="minorEastAsia" w:hAnsiTheme="minorEastAsia" w:cs="Batang" w:hint="eastAsia"/>
        </w:rPr>
        <w:t>を寂しくないものにする責任を感じる。我々が今日、ここで二人の学者</w:t>
      </w:r>
      <w:r w:rsidR="00B9673B">
        <w:rPr>
          <w:rFonts w:asciiTheme="minorEastAsia" w:hAnsiTheme="minorEastAsia" w:cs="Batang" w:hint="eastAsia"/>
        </w:rPr>
        <w:t>の声明を支持することは、この責任を成し遂げるための第一歩になるのであろう。</w:t>
      </w:r>
    </w:p>
    <w:p w:rsidR="00B9673B" w:rsidRDefault="00B9673B" w:rsidP="00CC2883">
      <w:pPr>
        <w:ind w:firstLineChars="100" w:firstLine="210"/>
        <w:rPr>
          <w:rFonts w:ascii="Batang" w:hAnsi="Batang" w:cs="Batang"/>
        </w:rPr>
      </w:pPr>
    </w:p>
    <w:p w:rsidR="00B9673B" w:rsidRDefault="00B9673B" w:rsidP="00CC2883">
      <w:pPr>
        <w:ind w:firstLineChars="100" w:firstLine="210"/>
        <w:rPr>
          <w:rFonts w:asciiTheme="minorEastAsia" w:hAnsiTheme="minorEastAsia" w:cs="Batang"/>
        </w:rPr>
      </w:pPr>
      <w:r>
        <w:rPr>
          <w:rFonts w:ascii="Batang" w:hAnsi="Batang" w:cs="Batang" w:hint="eastAsia"/>
        </w:rPr>
        <w:t>今年は、</w:t>
      </w:r>
      <w:r w:rsidR="00CC2883" w:rsidRPr="00C10D22">
        <w:rPr>
          <w:rFonts w:ascii="Batang" w:eastAsia="ＭＳ 明朝" w:hAnsi="Batang" w:cs="Batang" w:hint="eastAsia"/>
        </w:rPr>
        <w:t>丸山真男</w:t>
      </w:r>
      <w:r>
        <w:rPr>
          <w:rFonts w:ascii="Batang" w:eastAsia="ＭＳ 明朝" w:hAnsi="Batang" w:cs="Batang" w:hint="eastAsia"/>
        </w:rPr>
        <w:t>生誕</w:t>
      </w:r>
      <w:r>
        <w:rPr>
          <w:rFonts w:ascii="Batang" w:eastAsia="ＭＳ 明朝" w:hAnsi="Batang" w:cs="Batang" w:hint="eastAsia"/>
        </w:rPr>
        <w:t>100</w:t>
      </w:r>
      <w:r w:rsidR="003C1051">
        <w:rPr>
          <w:rFonts w:ascii="Batang" w:eastAsia="ＭＳ 明朝" w:hAnsi="Batang" w:cs="Batang" w:hint="eastAsia"/>
        </w:rPr>
        <w:t>周年の年である。そ</w:t>
      </w:r>
      <w:r w:rsidR="006B7125">
        <w:rPr>
          <w:rFonts w:ascii="Batang" w:eastAsia="ＭＳ 明朝" w:hAnsi="Batang" w:cs="Batang" w:hint="eastAsia"/>
        </w:rPr>
        <w:t>れを</w:t>
      </w:r>
      <w:r w:rsidR="003C1051">
        <w:rPr>
          <w:rFonts w:ascii="Batang" w:eastAsia="ＭＳ 明朝" w:hAnsi="Batang" w:cs="Batang" w:hint="eastAsia"/>
        </w:rPr>
        <w:t>記念する行事が、彼の</w:t>
      </w:r>
      <w:r>
        <w:rPr>
          <w:rFonts w:ascii="Batang" w:eastAsia="ＭＳ 明朝" w:hAnsi="Batang" w:cs="Batang" w:hint="eastAsia"/>
        </w:rPr>
        <w:t>住んでいた日本の東京だけでなく、彼が訪問したこともない韓国のソウルでも開催された。丸山氏は戦後日本において、平和、人権、民主主義という普遍的価値に対する変わらぬ信念を貫き、他者を深く理解するための探求を続けた。これが、</w:t>
      </w:r>
      <w:r>
        <w:rPr>
          <w:rFonts w:asciiTheme="minorEastAsia" w:hAnsiTheme="minorEastAsia" w:cs="Batang" w:hint="eastAsia"/>
        </w:rPr>
        <w:t>彼の生誕を記念する会議が韓国においても開催された理由であろう。我々の声明は、国境を越えて</w:t>
      </w:r>
      <w:r w:rsidR="003C1051">
        <w:rPr>
          <w:rFonts w:asciiTheme="minorEastAsia" w:hAnsiTheme="minorEastAsia" w:cs="Batang" w:hint="eastAsia"/>
        </w:rPr>
        <w:t>彼の思想を批判的に継承しよ</w:t>
      </w:r>
      <w:r w:rsidR="003C1051">
        <w:rPr>
          <w:rFonts w:asciiTheme="minorEastAsia" w:hAnsiTheme="minorEastAsia" w:cs="Batang" w:hint="eastAsia"/>
        </w:rPr>
        <w:lastRenderedPageBreak/>
        <w:t>うとする試みであり、同時に、日本国民</w:t>
      </w:r>
      <w:r w:rsidR="006B7125">
        <w:rPr>
          <w:rFonts w:asciiTheme="minorEastAsia" w:hAnsiTheme="minorEastAsia" w:cs="Batang" w:hint="eastAsia"/>
        </w:rPr>
        <w:t>が彼の思想を再び思い起こす</w:t>
      </w:r>
      <w:r w:rsidR="003C1051">
        <w:rPr>
          <w:rFonts w:asciiTheme="minorEastAsia" w:hAnsiTheme="minorEastAsia" w:cs="Batang" w:hint="eastAsia"/>
        </w:rPr>
        <w:t>ことに対する</w:t>
      </w:r>
      <w:r>
        <w:rPr>
          <w:rFonts w:asciiTheme="minorEastAsia" w:hAnsiTheme="minorEastAsia" w:cs="Batang" w:hint="eastAsia"/>
        </w:rPr>
        <w:t>心からの助言である。丸山氏を記憶する今日の、そして、</w:t>
      </w:r>
      <w:r w:rsidR="004E1151">
        <w:rPr>
          <w:rFonts w:asciiTheme="minorEastAsia" w:hAnsiTheme="minorEastAsia" w:cs="Batang" w:hint="eastAsia"/>
        </w:rPr>
        <w:t>必ず彼を</w:t>
      </w:r>
      <w:r w:rsidR="006B7125">
        <w:rPr>
          <w:rFonts w:asciiTheme="minorEastAsia" w:hAnsiTheme="minorEastAsia" w:cs="Batang" w:hint="eastAsia"/>
        </w:rPr>
        <w:t>思い起こす</w:t>
      </w:r>
      <w:r w:rsidR="004E1151">
        <w:rPr>
          <w:rFonts w:asciiTheme="minorEastAsia" w:hAnsiTheme="minorEastAsia" w:cs="Batang" w:hint="eastAsia"/>
        </w:rPr>
        <w:t>であろう</w:t>
      </w:r>
      <w:r>
        <w:rPr>
          <w:rFonts w:asciiTheme="minorEastAsia" w:hAnsiTheme="minorEastAsia" w:cs="Batang" w:hint="eastAsia"/>
        </w:rPr>
        <w:t>将来の日本の友への連帯の心情をこめて、我々は安倍政権の集団的自衛権容認決定に反対する。</w:t>
      </w:r>
    </w:p>
    <w:p w:rsidR="00CC2883" w:rsidRPr="004E1151" w:rsidRDefault="00CC2883" w:rsidP="00CC2883">
      <w:pPr>
        <w:ind w:firstLineChars="100" w:firstLine="210"/>
        <w:rPr>
          <w:rFonts w:ascii="Batang" w:eastAsia="ＭＳ 明朝" w:hAnsi="Batang" w:cs="Batang"/>
        </w:rPr>
      </w:pPr>
    </w:p>
    <w:p w:rsidR="00CC2883" w:rsidRPr="00B9673B" w:rsidRDefault="00CC2883" w:rsidP="00CC2883">
      <w:pPr>
        <w:ind w:firstLineChars="100" w:firstLine="210"/>
        <w:rPr>
          <w:rFonts w:ascii="Batang" w:hAnsi="Batang" w:cs="Batang"/>
          <w:lang w:eastAsia="zh-CN"/>
        </w:rPr>
      </w:pPr>
      <w:r w:rsidRPr="004A6856">
        <w:rPr>
          <w:rFonts w:ascii="Batang" w:eastAsia="Batang" w:hAnsi="Batang" w:cs="Batang" w:hint="eastAsia"/>
          <w:lang w:eastAsia="zh-CN"/>
        </w:rPr>
        <w:t>2014</w:t>
      </w:r>
      <w:r w:rsidR="00B9673B">
        <w:rPr>
          <w:rFonts w:asciiTheme="minorEastAsia" w:hAnsiTheme="minorEastAsia" w:cs="Batang" w:hint="eastAsia"/>
          <w:lang w:eastAsia="zh-CN"/>
        </w:rPr>
        <w:t>年</w:t>
      </w:r>
      <w:r w:rsidRPr="004A6856">
        <w:rPr>
          <w:rFonts w:ascii="Batang" w:eastAsia="Batang" w:hAnsi="Batang" w:cs="Batang" w:hint="eastAsia"/>
          <w:lang w:eastAsia="zh-CN"/>
        </w:rPr>
        <w:t>7</w:t>
      </w:r>
      <w:r w:rsidR="00B9673B">
        <w:rPr>
          <w:rFonts w:asciiTheme="minorEastAsia" w:hAnsiTheme="minorEastAsia" w:cs="Batang" w:hint="eastAsia"/>
          <w:lang w:eastAsia="zh-CN"/>
        </w:rPr>
        <w:t>月</w:t>
      </w:r>
      <w:r w:rsidRPr="004A6856">
        <w:rPr>
          <w:rFonts w:ascii="Batang" w:eastAsia="Batang" w:hAnsi="Batang" w:cs="Batang" w:hint="eastAsia"/>
          <w:lang w:eastAsia="zh-CN"/>
        </w:rPr>
        <w:t>28</w:t>
      </w:r>
      <w:r w:rsidR="00B9673B">
        <w:rPr>
          <w:rFonts w:asciiTheme="minorEastAsia" w:hAnsiTheme="minorEastAsia" w:cs="Batang" w:hint="eastAsia"/>
          <w:lang w:eastAsia="zh-CN"/>
        </w:rPr>
        <w:t>日</w:t>
      </w:r>
    </w:p>
    <w:p w:rsidR="00CC2883" w:rsidRPr="004A6856" w:rsidRDefault="00CC2883" w:rsidP="00CC2883">
      <w:pPr>
        <w:ind w:firstLineChars="100" w:firstLine="210"/>
        <w:rPr>
          <w:rFonts w:ascii="Batang" w:eastAsia="Batang" w:hAnsi="Batang" w:cs="Batang"/>
          <w:lang w:eastAsia="zh-CN"/>
        </w:rPr>
      </w:pPr>
      <w:r>
        <w:rPr>
          <w:rFonts w:ascii="Batang" w:eastAsia="Batang" w:hAnsi="Batang" w:cs="Batang" w:hint="eastAsia"/>
          <w:lang w:eastAsia="zh-CN"/>
        </w:rPr>
        <w:t xml:space="preserve">   </w:t>
      </w:r>
    </w:p>
    <w:p w:rsidR="00CC2883" w:rsidRPr="00EB6B35" w:rsidRDefault="00EB6B35" w:rsidP="00CC2883">
      <w:pPr>
        <w:ind w:firstLineChars="100" w:firstLine="210"/>
        <w:jc w:val="right"/>
        <w:rPr>
          <w:rFonts w:asciiTheme="minorEastAsia" w:hAnsiTheme="minorEastAsia" w:cs="Batang"/>
          <w:color w:val="000000" w:themeColor="text1"/>
          <w:lang w:eastAsia="zh-CN"/>
        </w:rPr>
      </w:pPr>
      <w:r w:rsidRPr="00EB6B35">
        <w:rPr>
          <w:rFonts w:asciiTheme="minorEastAsia" w:hAnsiTheme="minorEastAsia" w:cs="Batang" w:hint="eastAsia"/>
          <w:color w:val="000000" w:themeColor="text1"/>
          <w:lang w:eastAsia="zh-CN"/>
        </w:rPr>
        <w:t>朴鴻圭</w:t>
      </w:r>
      <w:r w:rsidR="00CC2883" w:rsidRPr="00EB6B35">
        <w:rPr>
          <w:rFonts w:asciiTheme="minorEastAsia" w:hAnsiTheme="minorEastAsia" w:cs="Batang" w:hint="eastAsia"/>
          <w:color w:val="000000" w:themeColor="text1"/>
          <w:lang w:eastAsia="zh-CN"/>
        </w:rPr>
        <w:t>(</w:t>
      </w:r>
      <w:r w:rsidRPr="00EB6B35">
        <w:rPr>
          <w:rFonts w:asciiTheme="minorEastAsia" w:hAnsiTheme="minorEastAsia" w:cs="Batang" w:hint="eastAsia"/>
          <w:color w:val="000000" w:themeColor="text1"/>
          <w:lang w:eastAsia="zh-CN"/>
        </w:rPr>
        <w:t>高麗大学</w:t>
      </w:r>
      <w:r w:rsidR="00CC2883" w:rsidRPr="00EB6B35">
        <w:rPr>
          <w:rFonts w:asciiTheme="minorEastAsia" w:hAnsiTheme="minorEastAsia" w:cs="Batang" w:hint="eastAsia"/>
          <w:color w:val="000000" w:themeColor="text1"/>
          <w:lang w:eastAsia="zh-CN"/>
        </w:rPr>
        <w:t>)</w:t>
      </w:r>
    </w:p>
    <w:p w:rsidR="00CC2883" w:rsidRPr="00EB6B35" w:rsidRDefault="00CC2883" w:rsidP="00CC2883">
      <w:pPr>
        <w:ind w:firstLineChars="100" w:firstLine="210"/>
        <w:jc w:val="right"/>
        <w:rPr>
          <w:rFonts w:asciiTheme="minorEastAsia" w:hAnsiTheme="minorEastAsia" w:cs="Batang"/>
          <w:color w:val="000000" w:themeColor="text1"/>
          <w:lang w:eastAsia="zh-CN"/>
        </w:rPr>
      </w:pPr>
      <w:r w:rsidRPr="00EB6B35">
        <w:rPr>
          <w:rFonts w:asciiTheme="minorEastAsia" w:hAnsiTheme="minorEastAsia" w:cs="Batang" w:hint="eastAsia"/>
          <w:color w:val="000000" w:themeColor="text1"/>
          <w:lang w:eastAsia="zh-CN"/>
        </w:rPr>
        <w:t xml:space="preserve"> </w:t>
      </w:r>
      <w:r w:rsidR="00EB6B35" w:rsidRPr="00EB6B35">
        <w:rPr>
          <w:rFonts w:asciiTheme="minorEastAsia" w:hAnsiTheme="minorEastAsia" w:cs="Batang" w:hint="eastAsia"/>
          <w:color w:val="000000" w:themeColor="text1"/>
          <w:lang w:eastAsia="zh-CN"/>
        </w:rPr>
        <w:t>金錫根</w:t>
      </w:r>
      <w:r w:rsidRPr="00EB6B35">
        <w:rPr>
          <w:rFonts w:asciiTheme="minorEastAsia" w:hAnsiTheme="minorEastAsia" w:cs="Batang" w:hint="eastAsia"/>
          <w:color w:val="000000" w:themeColor="text1"/>
          <w:lang w:eastAsia="zh-CN"/>
        </w:rPr>
        <w:t>(</w:t>
      </w:r>
      <w:r w:rsidR="00EB6B35" w:rsidRPr="00EB6B35">
        <w:rPr>
          <w:rFonts w:asciiTheme="minorEastAsia" w:hAnsiTheme="minorEastAsia" w:cs="Arial"/>
          <w:color w:val="000000" w:themeColor="text1"/>
          <w:shd w:val="clear" w:color="auto" w:fill="FFFFFF"/>
          <w:lang w:eastAsia="zh-CN"/>
        </w:rPr>
        <w:t>峨山</w:t>
      </w:r>
      <w:r w:rsidR="00EB6B35" w:rsidRPr="00EB6B35">
        <w:rPr>
          <w:rFonts w:asciiTheme="minorEastAsia" w:hAnsiTheme="minorEastAsia" w:cs="Arial" w:hint="eastAsia"/>
          <w:color w:val="000000" w:themeColor="text1"/>
          <w:shd w:val="clear" w:color="auto" w:fill="FFFFFF"/>
          <w:lang w:eastAsia="zh-CN"/>
        </w:rPr>
        <w:t>政策研究院</w:t>
      </w:r>
      <w:r w:rsidRPr="00EB6B35">
        <w:rPr>
          <w:rFonts w:asciiTheme="minorEastAsia" w:hAnsiTheme="minorEastAsia" w:cs="Batang" w:hint="eastAsia"/>
          <w:color w:val="000000" w:themeColor="text1"/>
          <w:lang w:eastAsia="zh-CN"/>
        </w:rPr>
        <w:t>)</w:t>
      </w:r>
    </w:p>
    <w:p w:rsidR="00CC2883" w:rsidRPr="00EB6B35" w:rsidRDefault="00EB6B35" w:rsidP="00CC2883">
      <w:pPr>
        <w:wordWrap w:val="0"/>
        <w:ind w:firstLineChars="100" w:firstLine="210"/>
        <w:jc w:val="right"/>
        <w:rPr>
          <w:rFonts w:asciiTheme="minorEastAsia" w:hAnsiTheme="minorEastAsia" w:cs="Batang"/>
          <w:color w:val="000000" w:themeColor="text1"/>
          <w:lang w:eastAsia="zh-CN"/>
        </w:rPr>
      </w:pPr>
      <w:r>
        <w:rPr>
          <w:rFonts w:asciiTheme="minorEastAsia" w:hAnsiTheme="minorEastAsia" w:cs="Batang" w:hint="eastAsia"/>
          <w:color w:val="000000" w:themeColor="text1"/>
          <w:lang w:eastAsia="zh-CN"/>
        </w:rPr>
        <w:t>姜東局</w:t>
      </w:r>
      <w:r w:rsidR="00CC2883" w:rsidRPr="00EB6B35">
        <w:rPr>
          <w:rFonts w:asciiTheme="minorEastAsia" w:hAnsiTheme="minorEastAsia" w:cs="Batang" w:hint="eastAsia"/>
          <w:color w:val="000000" w:themeColor="text1"/>
          <w:lang w:eastAsia="zh-CN"/>
        </w:rPr>
        <w:t xml:space="preserve"> (</w:t>
      </w:r>
      <w:r>
        <w:rPr>
          <w:rFonts w:asciiTheme="minorEastAsia" w:hAnsiTheme="minorEastAsia" w:cs="Batang" w:hint="eastAsia"/>
          <w:color w:val="000000" w:themeColor="text1"/>
          <w:lang w:eastAsia="zh-CN"/>
        </w:rPr>
        <w:t>名古屋大学</w:t>
      </w:r>
      <w:r w:rsidR="00CC2883" w:rsidRPr="00EB6B35">
        <w:rPr>
          <w:rFonts w:asciiTheme="minorEastAsia" w:hAnsiTheme="minorEastAsia" w:cs="Batang" w:hint="eastAsia"/>
          <w:color w:val="000000" w:themeColor="text1"/>
          <w:lang w:eastAsia="zh-CN"/>
        </w:rPr>
        <w:t>)</w:t>
      </w:r>
    </w:p>
    <w:p w:rsidR="00CC2883" w:rsidRDefault="00CC2883" w:rsidP="00CC2883">
      <w:pPr>
        <w:wordWrap w:val="0"/>
        <w:ind w:firstLineChars="100" w:firstLine="210"/>
        <w:jc w:val="right"/>
        <w:rPr>
          <w:rFonts w:ascii="Batang" w:eastAsia="Batang" w:hAnsi="Batang" w:cs="Batang"/>
          <w:lang w:eastAsia="zh-CN"/>
        </w:rPr>
      </w:pPr>
    </w:p>
    <w:p w:rsidR="00CC2883" w:rsidRDefault="00CC2883" w:rsidP="00CC2883">
      <w:pPr>
        <w:pBdr>
          <w:bottom w:val="dotted" w:sz="24" w:space="1" w:color="auto"/>
        </w:pBdr>
        <w:wordWrap w:val="0"/>
        <w:ind w:firstLineChars="100" w:firstLine="210"/>
        <w:jc w:val="right"/>
        <w:rPr>
          <w:rFonts w:ascii="Batang" w:eastAsia="Batang" w:hAnsi="Batang" w:cs="Batang"/>
          <w:lang w:eastAsia="zh-CN"/>
        </w:rPr>
      </w:pPr>
    </w:p>
    <w:p w:rsidR="00CC2883" w:rsidRDefault="00CC2883" w:rsidP="00CC2883">
      <w:pPr>
        <w:wordWrap w:val="0"/>
        <w:ind w:firstLineChars="100" w:firstLine="210"/>
        <w:jc w:val="right"/>
        <w:rPr>
          <w:rFonts w:ascii="Batang" w:eastAsia="Batang" w:hAnsi="Batang" w:cs="Batang"/>
          <w:lang w:eastAsia="zh-CN"/>
        </w:rPr>
      </w:pPr>
    </w:p>
    <w:sectPr w:rsidR="00CC2883" w:rsidSect="000F09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6E4" w:rsidRDefault="005926E4" w:rsidP="00E03F07">
      <w:r>
        <w:separator/>
      </w:r>
    </w:p>
  </w:endnote>
  <w:endnote w:type="continuationSeparator" w:id="0">
    <w:p w:rsidR="005926E4" w:rsidRDefault="005926E4" w:rsidP="00E0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6E4" w:rsidRDefault="005926E4" w:rsidP="00E03F07">
      <w:r>
        <w:separator/>
      </w:r>
    </w:p>
  </w:footnote>
  <w:footnote w:type="continuationSeparator" w:id="0">
    <w:p w:rsidR="005926E4" w:rsidRDefault="005926E4" w:rsidP="00E03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70"/>
    <w:rsid w:val="0000799C"/>
    <w:rsid w:val="00013ED7"/>
    <w:rsid w:val="0005175D"/>
    <w:rsid w:val="00066FC8"/>
    <w:rsid w:val="000A257D"/>
    <w:rsid w:val="000E62B9"/>
    <w:rsid w:val="000F094B"/>
    <w:rsid w:val="001566F5"/>
    <w:rsid w:val="00194962"/>
    <w:rsid w:val="001C7D8C"/>
    <w:rsid w:val="001D359F"/>
    <w:rsid w:val="001F6126"/>
    <w:rsid w:val="00220189"/>
    <w:rsid w:val="00236CD5"/>
    <w:rsid w:val="00252F9E"/>
    <w:rsid w:val="002533DA"/>
    <w:rsid w:val="00273B10"/>
    <w:rsid w:val="00297953"/>
    <w:rsid w:val="002F0927"/>
    <w:rsid w:val="002F1444"/>
    <w:rsid w:val="00317D7A"/>
    <w:rsid w:val="00327DA1"/>
    <w:rsid w:val="00383EC5"/>
    <w:rsid w:val="003B0ACB"/>
    <w:rsid w:val="003C1051"/>
    <w:rsid w:val="003C410E"/>
    <w:rsid w:val="003F0145"/>
    <w:rsid w:val="0049027E"/>
    <w:rsid w:val="004B2CBD"/>
    <w:rsid w:val="004E1151"/>
    <w:rsid w:val="004F7C54"/>
    <w:rsid w:val="005276D8"/>
    <w:rsid w:val="00541584"/>
    <w:rsid w:val="00583AA1"/>
    <w:rsid w:val="005926E4"/>
    <w:rsid w:val="005B1F0F"/>
    <w:rsid w:val="005E73BB"/>
    <w:rsid w:val="00607EB1"/>
    <w:rsid w:val="00613096"/>
    <w:rsid w:val="00637092"/>
    <w:rsid w:val="006A0377"/>
    <w:rsid w:val="006B7125"/>
    <w:rsid w:val="006C4E18"/>
    <w:rsid w:val="006F5BDC"/>
    <w:rsid w:val="006F5F05"/>
    <w:rsid w:val="007035E1"/>
    <w:rsid w:val="00716F69"/>
    <w:rsid w:val="00722B07"/>
    <w:rsid w:val="007349BE"/>
    <w:rsid w:val="007516C1"/>
    <w:rsid w:val="00766E7E"/>
    <w:rsid w:val="00773DB9"/>
    <w:rsid w:val="007A2260"/>
    <w:rsid w:val="007B5E16"/>
    <w:rsid w:val="008139F1"/>
    <w:rsid w:val="00826704"/>
    <w:rsid w:val="008714DA"/>
    <w:rsid w:val="0087511B"/>
    <w:rsid w:val="008E7396"/>
    <w:rsid w:val="00903DDC"/>
    <w:rsid w:val="00926A82"/>
    <w:rsid w:val="00982ADE"/>
    <w:rsid w:val="009936EA"/>
    <w:rsid w:val="00994B41"/>
    <w:rsid w:val="009B2384"/>
    <w:rsid w:val="009C23EE"/>
    <w:rsid w:val="009C7674"/>
    <w:rsid w:val="009D3641"/>
    <w:rsid w:val="009D799E"/>
    <w:rsid w:val="00A2033B"/>
    <w:rsid w:val="00A22D9B"/>
    <w:rsid w:val="00A24972"/>
    <w:rsid w:val="00A6667C"/>
    <w:rsid w:val="00A81B54"/>
    <w:rsid w:val="00AA2ABE"/>
    <w:rsid w:val="00AA5A5D"/>
    <w:rsid w:val="00AB7CE8"/>
    <w:rsid w:val="00AC35E3"/>
    <w:rsid w:val="00AE11D4"/>
    <w:rsid w:val="00AE4CF7"/>
    <w:rsid w:val="00AF4ACA"/>
    <w:rsid w:val="00B02372"/>
    <w:rsid w:val="00B10C3B"/>
    <w:rsid w:val="00B124B1"/>
    <w:rsid w:val="00B420E5"/>
    <w:rsid w:val="00B61BC4"/>
    <w:rsid w:val="00B85B53"/>
    <w:rsid w:val="00B9673B"/>
    <w:rsid w:val="00BA2B6C"/>
    <w:rsid w:val="00BF4520"/>
    <w:rsid w:val="00BF4656"/>
    <w:rsid w:val="00C136BF"/>
    <w:rsid w:val="00C15942"/>
    <w:rsid w:val="00C2128E"/>
    <w:rsid w:val="00C26515"/>
    <w:rsid w:val="00C503E7"/>
    <w:rsid w:val="00C53E10"/>
    <w:rsid w:val="00C56C00"/>
    <w:rsid w:val="00C83C2B"/>
    <w:rsid w:val="00C8510B"/>
    <w:rsid w:val="00C90C44"/>
    <w:rsid w:val="00C94B67"/>
    <w:rsid w:val="00CA0F55"/>
    <w:rsid w:val="00CC2883"/>
    <w:rsid w:val="00CE055C"/>
    <w:rsid w:val="00CE50F1"/>
    <w:rsid w:val="00CF6C3D"/>
    <w:rsid w:val="00D02DC9"/>
    <w:rsid w:val="00D07109"/>
    <w:rsid w:val="00D139CD"/>
    <w:rsid w:val="00D253B1"/>
    <w:rsid w:val="00D35295"/>
    <w:rsid w:val="00D46A5B"/>
    <w:rsid w:val="00D75AF5"/>
    <w:rsid w:val="00DA19DF"/>
    <w:rsid w:val="00DC60F4"/>
    <w:rsid w:val="00E03F07"/>
    <w:rsid w:val="00E15130"/>
    <w:rsid w:val="00E17330"/>
    <w:rsid w:val="00E24093"/>
    <w:rsid w:val="00E43725"/>
    <w:rsid w:val="00E60D98"/>
    <w:rsid w:val="00E84083"/>
    <w:rsid w:val="00E856EA"/>
    <w:rsid w:val="00E95AE7"/>
    <w:rsid w:val="00EB6B35"/>
    <w:rsid w:val="00ED5EC6"/>
    <w:rsid w:val="00F00DC0"/>
    <w:rsid w:val="00F21FB7"/>
    <w:rsid w:val="00F27BFE"/>
    <w:rsid w:val="00F27C7B"/>
    <w:rsid w:val="00F41040"/>
    <w:rsid w:val="00F76778"/>
    <w:rsid w:val="00F77BB9"/>
    <w:rsid w:val="00F92570"/>
    <w:rsid w:val="00FB1B4F"/>
    <w:rsid w:val="00FB41D4"/>
    <w:rsid w:val="00FB4AA5"/>
    <w:rsid w:val="00FC2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A41E62-9354-44B6-B941-B0ABBA30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5AF5"/>
  </w:style>
  <w:style w:type="character" w:customStyle="1" w:styleId="a4">
    <w:name w:val="日付 (文字)"/>
    <w:basedOn w:val="a0"/>
    <w:link w:val="a3"/>
    <w:uiPriority w:val="99"/>
    <w:semiHidden/>
    <w:rsid w:val="00D75AF5"/>
  </w:style>
  <w:style w:type="paragraph" w:styleId="a5">
    <w:name w:val="header"/>
    <w:basedOn w:val="a"/>
    <w:link w:val="a6"/>
    <w:uiPriority w:val="99"/>
    <w:unhideWhenUsed/>
    <w:rsid w:val="00E03F07"/>
    <w:pPr>
      <w:tabs>
        <w:tab w:val="center" w:pos="4513"/>
        <w:tab w:val="right" w:pos="9026"/>
      </w:tabs>
      <w:snapToGrid w:val="0"/>
    </w:pPr>
  </w:style>
  <w:style w:type="character" w:customStyle="1" w:styleId="a6">
    <w:name w:val="ヘッダー (文字)"/>
    <w:basedOn w:val="a0"/>
    <w:link w:val="a5"/>
    <w:uiPriority w:val="99"/>
    <w:rsid w:val="00E03F07"/>
  </w:style>
  <w:style w:type="paragraph" w:styleId="a7">
    <w:name w:val="footer"/>
    <w:basedOn w:val="a"/>
    <w:link w:val="a8"/>
    <w:uiPriority w:val="99"/>
    <w:unhideWhenUsed/>
    <w:rsid w:val="00E03F07"/>
    <w:pPr>
      <w:tabs>
        <w:tab w:val="center" w:pos="4513"/>
        <w:tab w:val="right" w:pos="9026"/>
      </w:tabs>
      <w:snapToGrid w:val="0"/>
    </w:pPr>
  </w:style>
  <w:style w:type="character" w:customStyle="1" w:styleId="a8">
    <w:name w:val="フッター (文字)"/>
    <w:basedOn w:val="a0"/>
    <w:link w:val="a7"/>
    <w:uiPriority w:val="99"/>
    <w:rsid w:val="00E0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Naoaki</dc:creator>
  <cp:lastModifiedBy>新谷恭明</cp:lastModifiedBy>
  <cp:revision>2</cp:revision>
  <cp:lastPrinted>2014-07-15T03:36:00Z</cp:lastPrinted>
  <dcterms:created xsi:type="dcterms:W3CDTF">2014-08-08T01:06:00Z</dcterms:created>
  <dcterms:modified xsi:type="dcterms:W3CDTF">2014-08-08T01:06:00Z</dcterms:modified>
</cp:coreProperties>
</file>